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4B" w:rsidRDefault="009C704B">
      <w:pPr>
        <w:jc w:val="left"/>
        <w:rPr>
          <w:rFonts w:asciiTheme="majorHAnsi" w:eastAsia="AR P丸ゴシック体M" w:hAnsiTheme="majorHAnsi" w:cstheme="majorHAnsi"/>
          <w:sz w:val="28"/>
        </w:rPr>
      </w:pPr>
    </w:p>
    <w:p w:rsidR="009C704B" w:rsidRDefault="00795BD9">
      <w:pPr>
        <w:jc w:val="left"/>
        <w:rPr>
          <w:rFonts w:asciiTheme="majorHAnsi" w:eastAsia="AR P丸ゴシック体M" w:hAnsiTheme="majorHAnsi" w:cstheme="majorHAnsi"/>
          <w:sz w:val="28"/>
        </w:rPr>
      </w:pPr>
      <w:r>
        <w:rPr>
          <w:rFonts w:asciiTheme="majorHAnsi" w:eastAsia="AR P丸ゴシック体M" w:hAnsiTheme="majorHAnsi" w:cstheme="majorHAnsi"/>
          <w:b/>
          <w:sz w:val="28"/>
        </w:rPr>
        <w:t>Paper As</w:t>
      </w:r>
      <w:r>
        <w:rPr>
          <w:rFonts w:asciiTheme="majorHAnsi" w:eastAsia="AR P丸ゴシック体M" w:hAnsiTheme="majorHAnsi" w:cstheme="majorHAnsi" w:hint="eastAsia"/>
          <w:b/>
          <w:sz w:val="28"/>
        </w:rPr>
        <w:t>sign</w:t>
      </w:r>
      <w:r>
        <w:rPr>
          <w:rFonts w:asciiTheme="majorHAnsi" w:eastAsia="AR P丸ゴシック体M" w:hAnsiTheme="majorHAnsi" w:cstheme="majorHAnsi"/>
          <w:b/>
          <w:sz w:val="28"/>
        </w:rPr>
        <w:t>ment</w:t>
      </w:r>
      <w:r>
        <w:rPr>
          <w:rFonts w:asciiTheme="majorHAnsi" w:eastAsia="AR P丸ゴシック体M" w:hAnsiTheme="majorHAnsi" w:cstheme="majorHAnsi"/>
          <w:b/>
          <w:sz w:val="28"/>
        </w:rPr>
        <w:t xml:space="preserve">　</w:t>
      </w:r>
      <w:r>
        <w:rPr>
          <w:rFonts w:asciiTheme="majorHAnsi" w:eastAsia="AR P丸ゴシック体M" w:hAnsiTheme="majorHAnsi" w:cstheme="majorHAnsi"/>
          <w:sz w:val="28"/>
        </w:rPr>
        <w:t xml:space="preserve">　　　　</w:t>
      </w:r>
      <w:r>
        <w:rPr>
          <w:rFonts w:asciiTheme="majorHAnsi" w:eastAsia="AR P丸ゴシック体M" w:hAnsiTheme="majorHAnsi" w:cstheme="majorHAnsi"/>
          <w:sz w:val="28"/>
        </w:rPr>
        <w:t xml:space="preserve">   Name:</w:t>
      </w:r>
    </w:p>
    <w:p w:rsidR="009C704B" w:rsidRDefault="009C704B">
      <w:pPr>
        <w:rPr>
          <w:rFonts w:ascii="AR P丸ゴシック体M" w:eastAsia="AR P丸ゴシック体M"/>
        </w:rPr>
      </w:pPr>
    </w:p>
    <w:p w:rsidR="009C704B" w:rsidRDefault="00795BD9">
      <w:pPr>
        <w:rPr>
          <w:rFonts w:asciiTheme="majorHAnsi" w:eastAsia="AR P丸ゴシック体M" w:hAnsiTheme="majorHAnsi" w:cstheme="majorHAnsi"/>
        </w:rPr>
      </w:pPr>
      <w:r>
        <w:rPr>
          <w:rFonts w:asciiTheme="majorHAnsi" w:eastAsia="AR P丸ゴシック体M" w:hAnsiTheme="majorHAnsi" w:cstheme="majorHAnsi"/>
        </w:rPr>
        <w:t>Please answer the following four questions.</w:t>
      </w:r>
    </w:p>
    <w:p w:rsidR="009C704B" w:rsidRDefault="009C704B">
      <w:pPr>
        <w:rPr>
          <w:rFonts w:asciiTheme="majorHAnsi" w:eastAsia="AR P丸ゴシック体M" w:hAnsiTheme="majorHAnsi" w:cstheme="majorHAnsi"/>
          <w:szCs w:val="21"/>
        </w:rPr>
      </w:pPr>
    </w:p>
    <w:p w:rsidR="009C704B" w:rsidRDefault="00795BD9">
      <w:pPr>
        <w:rPr>
          <w:rFonts w:ascii="Times New Roman" w:hAnsi="Times New Roman" w:cs="Times New Roman"/>
        </w:rPr>
      </w:pPr>
      <w:r>
        <w:rPr>
          <w:rFonts w:asciiTheme="majorHAnsi" w:eastAsia="AR P丸ゴシック体M" w:hAnsiTheme="majorHAnsi" w:cstheme="majorHAnsi"/>
          <w:u w:val="single"/>
        </w:rPr>
        <w:t>Lecture 1</w:t>
      </w:r>
      <w:r>
        <w:rPr>
          <w:rFonts w:asciiTheme="majorHAnsi" w:eastAsia="AR P丸ゴシック体M" w:hAnsiTheme="majorHAnsi" w:cstheme="majorHAnsi"/>
        </w:rPr>
        <w:t>:</w:t>
      </w:r>
      <w:r>
        <w:t xml:space="preserve"> </w:t>
      </w:r>
      <w:r>
        <w:rPr>
          <w:rFonts w:ascii="Times New Roman" w:hAnsi="Times New Roman" w:cs="Times New Roman"/>
        </w:rPr>
        <w:t xml:space="preserve">The two major problems we are facing in </w:t>
      </w:r>
      <w:proofErr w:type="spellStart"/>
      <w:r>
        <w:rPr>
          <w:rFonts w:ascii="Times New Roman" w:hAnsi="Times New Roman" w:cs="Times New Roman"/>
        </w:rPr>
        <w:t>Satoyama</w:t>
      </w:r>
      <w:proofErr w:type="spellEnd"/>
      <w:r>
        <w:rPr>
          <w:rFonts w:ascii="Times New Roman" w:hAnsi="Times New Roman" w:cs="Times New Roman"/>
        </w:rPr>
        <w:t xml:space="preserve"> today are: (1) environmental destruction due to development and (2) under-management due to decreasing and aging population.  Please summarize the problem (2) and explain the activities that are being carried out to solve the problem.                                                           (Max. 500 words)</w:t>
      </w:r>
    </w:p>
    <w:tbl>
      <w:tblPr>
        <w:tblStyle w:val="aa"/>
        <w:tblpPr w:leftFromText="142" w:rightFromText="142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704B">
        <w:trPr>
          <w:trHeight w:val="11047"/>
        </w:trPr>
        <w:tc>
          <w:tcPr>
            <w:tcW w:w="8494" w:type="dxa"/>
          </w:tcPr>
          <w:p w:rsidR="009C704B" w:rsidRDefault="009C704B"/>
        </w:tc>
      </w:tr>
    </w:tbl>
    <w:p w:rsidR="009C704B" w:rsidRDefault="009C704B">
      <w:pPr>
        <w:rPr>
          <w:rFonts w:asciiTheme="majorHAnsi" w:eastAsia="AR P丸ゴシック体M" w:hAnsiTheme="majorHAnsi" w:cstheme="majorHAnsi"/>
          <w:u w:val="single"/>
        </w:rPr>
      </w:pPr>
    </w:p>
    <w:p w:rsidR="009C704B" w:rsidRDefault="00795BD9">
      <w:r>
        <w:rPr>
          <w:rFonts w:asciiTheme="majorHAnsi" w:eastAsia="AR P丸ゴシック体M" w:hAnsiTheme="majorHAnsi" w:cstheme="majorHAnsi"/>
          <w:u w:val="single"/>
        </w:rPr>
        <w:t>Lecture 2</w:t>
      </w:r>
      <w:r>
        <w:rPr>
          <w:rFonts w:asciiTheme="majorHAnsi" w:eastAsia="AR P丸ゴシック体M" w:hAnsiTheme="majorHAnsi" w:cstheme="majorHAnsi"/>
        </w:rPr>
        <w:t>:</w:t>
      </w:r>
      <w:r>
        <w:t xml:space="preserve"> </w:t>
      </w:r>
      <w:r>
        <w:rPr>
          <w:rFonts w:ascii="Times New Roman" w:hAnsi="Times New Roman" w:cs="Times New Roman"/>
        </w:rPr>
        <w:t xml:space="preserve">Rich biodiversity in </w:t>
      </w:r>
      <w:proofErr w:type="spellStart"/>
      <w:r>
        <w:rPr>
          <w:rFonts w:ascii="Times New Roman" w:hAnsi="Times New Roman" w:cs="Times New Roman"/>
        </w:rPr>
        <w:t>Satoyama</w:t>
      </w:r>
      <w:proofErr w:type="spellEnd"/>
      <w:r>
        <w:rPr>
          <w:rFonts w:ascii="Times New Roman" w:hAnsi="Times New Roman" w:cs="Times New Roman"/>
        </w:rPr>
        <w:t xml:space="preserve"> is maintained by human activities such as farming and forestry. Please summarize the mechanism, mentioning particular examples.     (Max. 500 words)</w:t>
      </w:r>
    </w:p>
    <w:tbl>
      <w:tblPr>
        <w:tblStyle w:val="aa"/>
        <w:tblpPr w:leftFromText="142" w:rightFromText="142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704B">
        <w:trPr>
          <w:trHeight w:val="13315"/>
        </w:trPr>
        <w:tc>
          <w:tcPr>
            <w:tcW w:w="8494" w:type="dxa"/>
          </w:tcPr>
          <w:p w:rsidR="009C704B" w:rsidRDefault="009C704B"/>
        </w:tc>
      </w:tr>
    </w:tbl>
    <w:p w:rsidR="009C704B" w:rsidRDefault="009C704B">
      <w:pPr>
        <w:rPr>
          <w:rFonts w:asciiTheme="majorHAnsi" w:eastAsia="AR P丸ゴシック体M" w:hAnsiTheme="majorHAnsi" w:cstheme="majorHAnsi"/>
          <w:u w:val="single"/>
        </w:rPr>
      </w:pPr>
    </w:p>
    <w:p w:rsidR="009C704B" w:rsidRDefault="00795BD9">
      <w:pPr>
        <w:rPr>
          <w:rFonts w:ascii="AR P丸ゴシック体M" w:eastAsia="AR P丸ゴシック体M"/>
        </w:rPr>
      </w:pPr>
      <w:r>
        <w:rPr>
          <w:rFonts w:asciiTheme="majorHAnsi" w:eastAsia="AR P丸ゴシック体M" w:hAnsiTheme="majorHAnsi" w:cstheme="majorHAnsi"/>
          <w:u w:val="single"/>
        </w:rPr>
        <w:t>Lecture 3</w:t>
      </w:r>
      <w:r>
        <w:rPr>
          <w:rFonts w:asciiTheme="majorHAnsi" w:eastAsia="AR P丸ゴシック体M" w:hAnsiTheme="majorHAnsi" w:cstheme="majorHAnsi"/>
        </w:rPr>
        <w:t>:</w:t>
      </w:r>
      <w:r>
        <w:t xml:space="preserve"> </w:t>
      </w:r>
      <w:r>
        <w:rPr>
          <w:rFonts w:ascii="Times New Roman" w:hAnsi="Times New Roman" w:cs="Times New Roman"/>
        </w:rPr>
        <w:t xml:space="preserve">Please outline the human capacity building program in Noto Peninsula in Japan and </w:t>
      </w:r>
      <w:proofErr w:type="spellStart"/>
      <w:r>
        <w:rPr>
          <w:rFonts w:ascii="Times New Roman" w:hAnsi="Times New Roman" w:cs="Times New Roman"/>
        </w:rPr>
        <w:t>Ifugao</w:t>
      </w:r>
      <w:proofErr w:type="spellEnd"/>
      <w:r>
        <w:rPr>
          <w:rFonts w:ascii="Times New Roman" w:hAnsi="Times New Roman" w:cs="Times New Roman"/>
        </w:rPr>
        <w:t xml:space="preserve"> Rice Terraces in the Philippines. Furthermore, please express your views and opinions on such approaches.                                                         (Max. 500 words)</w:t>
      </w:r>
    </w:p>
    <w:tbl>
      <w:tblPr>
        <w:tblStyle w:val="aa"/>
        <w:tblpPr w:leftFromText="142" w:rightFromText="142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704B">
        <w:trPr>
          <w:trHeight w:val="13032"/>
        </w:trPr>
        <w:tc>
          <w:tcPr>
            <w:tcW w:w="8494" w:type="dxa"/>
          </w:tcPr>
          <w:p w:rsidR="009C704B" w:rsidRDefault="009C704B"/>
        </w:tc>
      </w:tr>
    </w:tbl>
    <w:p w:rsidR="009C704B" w:rsidRDefault="009C704B">
      <w:pPr>
        <w:rPr>
          <w:rFonts w:asciiTheme="majorHAnsi" w:eastAsia="AR P丸ゴシック体M" w:hAnsiTheme="majorHAnsi" w:cstheme="majorHAnsi"/>
          <w:u w:val="single"/>
        </w:rPr>
      </w:pPr>
    </w:p>
    <w:p w:rsidR="009C704B" w:rsidRDefault="00795BD9">
      <w:pPr>
        <w:rPr>
          <w:rFonts w:ascii="Times New Roman" w:hAnsi="Times New Roman" w:cs="Times New Roman"/>
        </w:rPr>
      </w:pPr>
      <w:r>
        <w:rPr>
          <w:rFonts w:asciiTheme="majorHAnsi" w:eastAsia="AR P丸ゴシック体M" w:hAnsiTheme="majorHAnsi" w:cstheme="majorHAnsi"/>
          <w:u w:val="single"/>
        </w:rPr>
        <w:t>Lecture 4</w:t>
      </w:r>
      <w:r>
        <w:rPr>
          <w:rFonts w:asciiTheme="majorHAnsi" w:eastAsia="AR P丸ゴシック体M" w:hAnsiTheme="majorHAnsi" w:cstheme="majorHAnsi"/>
        </w:rPr>
        <w:t>:</w:t>
      </w:r>
      <w:r>
        <w:t xml:space="preserve"> </w:t>
      </w:r>
      <w:r>
        <w:rPr>
          <w:rFonts w:ascii="Times New Roman" w:hAnsi="Times New Roman" w:cs="Times New Roman"/>
        </w:rPr>
        <w:t>From the topics mentioned in Lecture 4 (e.g. “</w:t>
      </w:r>
      <w:proofErr w:type="spellStart"/>
      <w:r>
        <w:rPr>
          <w:rFonts w:ascii="Times New Roman" w:hAnsi="Times New Roman" w:cs="Times New Roman"/>
        </w:rPr>
        <w:t>Aenokoto</w:t>
      </w:r>
      <w:proofErr w:type="spellEnd"/>
      <w:r>
        <w:rPr>
          <w:rFonts w:ascii="Times New Roman" w:hAnsi="Times New Roman" w:cs="Times New Roman"/>
        </w:rPr>
        <w:t>” ritual, “</w:t>
      </w:r>
      <w:proofErr w:type="spellStart"/>
      <w:r>
        <w:rPr>
          <w:rFonts w:ascii="Times New Roman" w:hAnsi="Times New Roman" w:cs="Times New Roman"/>
        </w:rPr>
        <w:t>Wajima</w:t>
      </w:r>
      <w:proofErr w:type="spellEnd"/>
      <w:r>
        <w:rPr>
          <w:rFonts w:ascii="Times New Roman" w:hAnsi="Times New Roman" w:cs="Times New Roman"/>
        </w:rPr>
        <w:t xml:space="preserve"> Nuri” lacquer wares), please choose one that was most impressive and express your views and opinions on the topic.</w:t>
      </w:r>
    </w:p>
    <w:p w:rsidR="009C704B" w:rsidRDefault="00795BD9">
      <w:r>
        <w:rPr>
          <w:rFonts w:ascii="Times New Roman" w:hAnsi="Times New Roman" w:cs="Times New Roman"/>
        </w:rPr>
        <w:t xml:space="preserve">                                                                  (Max. 500 words)</w:t>
      </w:r>
    </w:p>
    <w:tbl>
      <w:tblPr>
        <w:tblStyle w:val="aa"/>
        <w:tblpPr w:leftFromText="142" w:rightFromText="142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704B">
        <w:trPr>
          <w:trHeight w:val="12323"/>
        </w:trPr>
        <w:tc>
          <w:tcPr>
            <w:tcW w:w="8494" w:type="dxa"/>
          </w:tcPr>
          <w:p w:rsidR="009C704B" w:rsidRDefault="009C704B"/>
        </w:tc>
      </w:tr>
    </w:tbl>
    <w:p w:rsidR="009C704B" w:rsidRDefault="00795BD9">
      <w:pPr>
        <w:jc w:val="left"/>
        <w:rPr>
          <w:rFonts w:asciiTheme="majorHAnsi" w:eastAsia="AR P丸ゴシック体M" w:hAnsiTheme="majorHAnsi" w:cstheme="majorHAnsi"/>
        </w:rPr>
      </w:pPr>
      <w:r>
        <w:rPr>
          <w:rFonts w:asciiTheme="majorHAnsi" w:eastAsia="AR P丸ゴシック体M" w:hAnsiTheme="majorHAnsi" w:cstheme="majorHAnsi"/>
        </w:rPr>
        <w:t xml:space="preserve">Please submit this assignment by e-mail (to: </w:t>
      </w:r>
      <w:r>
        <w:rPr>
          <w:rFonts w:asciiTheme="majorHAnsi" w:eastAsia="AR P丸ゴシック体M" w:hAnsiTheme="majorHAnsi" w:cstheme="majorHAnsi"/>
          <w:u w:val="single"/>
        </w:rPr>
        <w:t>meister@adm.kanazawa-u.ac.jp</w:t>
      </w:r>
      <w:r>
        <w:rPr>
          <w:rFonts w:asciiTheme="majorHAnsi" w:eastAsia="AR P丸ゴシック体M" w:hAnsiTheme="majorHAnsi" w:cstheme="majorHAnsi"/>
        </w:rPr>
        <w:t xml:space="preserve">) by the end of </w:t>
      </w:r>
      <w:r w:rsidR="008D2553">
        <w:rPr>
          <w:rFonts w:asciiTheme="majorHAnsi" w:eastAsia="AR P丸ゴシック体M" w:hAnsiTheme="majorHAnsi" w:cstheme="majorHAnsi"/>
        </w:rPr>
        <w:t>June, 2018</w:t>
      </w:r>
      <w:bookmarkStart w:id="0" w:name="_GoBack"/>
      <w:bookmarkEnd w:id="0"/>
      <w:r>
        <w:rPr>
          <w:rFonts w:asciiTheme="majorHAnsi" w:eastAsia="AR P丸ゴシック体M" w:hAnsiTheme="majorHAnsi" w:cstheme="majorHAnsi"/>
        </w:rPr>
        <w:t>.</w:t>
      </w:r>
    </w:p>
    <w:sectPr w:rsidR="009C704B">
      <w:headerReference w:type="default" r:id="rId7"/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5B" w:rsidRDefault="00B84A5B">
      <w:r>
        <w:separator/>
      </w:r>
    </w:p>
  </w:endnote>
  <w:endnote w:type="continuationSeparator" w:id="0">
    <w:p w:rsidR="00B84A5B" w:rsidRDefault="00B8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5B" w:rsidRDefault="00B84A5B">
      <w:r>
        <w:separator/>
      </w:r>
    </w:p>
  </w:footnote>
  <w:footnote w:type="continuationSeparator" w:id="0">
    <w:p w:rsidR="00B84A5B" w:rsidRDefault="00B8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4B" w:rsidRDefault="00795BD9">
    <w:pPr>
      <w:pStyle w:val="a3"/>
      <w:wordWrap w:val="0"/>
      <w:jc w:val="right"/>
      <w:rPr>
        <w:rFonts w:asciiTheme="majorHAnsi" w:eastAsia="AR P丸ゴシック体M" w:hAnsiTheme="majorHAnsi" w:cstheme="majorHAnsi"/>
        <w:sz w:val="16"/>
        <w:szCs w:val="16"/>
      </w:rPr>
    </w:pPr>
    <w:r>
      <w:rPr>
        <w:rFonts w:asciiTheme="majorHAnsi" w:eastAsia="AR P丸ゴシック体M" w:hAnsiTheme="majorHAnsi" w:cstheme="majorHAnsi"/>
        <w:sz w:val="16"/>
        <w:szCs w:val="16"/>
      </w:rPr>
      <w:t xml:space="preserve">Noto </w:t>
    </w:r>
    <w:proofErr w:type="spellStart"/>
    <w:r>
      <w:rPr>
        <w:rFonts w:asciiTheme="majorHAnsi" w:eastAsia="AR P丸ゴシック体M" w:hAnsiTheme="majorHAnsi" w:cstheme="majorHAnsi"/>
        <w:sz w:val="16"/>
        <w:szCs w:val="16"/>
      </w:rPr>
      <w:t>Satoyama</w:t>
    </w:r>
    <w:proofErr w:type="spellEnd"/>
    <w:r>
      <w:rPr>
        <w:rFonts w:asciiTheme="majorHAnsi" w:eastAsia="AR P丸ゴシック体M" w:hAnsiTheme="majorHAnsi" w:cstheme="majorHAnsi"/>
        <w:sz w:val="16"/>
        <w:szCs w:val="16"/>
      </w:rPr>
      <w:t xml:space="preserve"> </w:t>
    </w:r>
    <w:proofErr w:type="spellStart"/>
    <w:r>
      <w:rPr>
        <w:rFonts w:asciiTheme="majorHAnsi" w:eastAsia="AR P丸ゴシック体M" w:hAnsiTheme="majorHAnsi" w:cstheme="majorHAnsi"/>
        <w:sz w:val="16"/>
        <w:szCs w:val="16"/>
      </w:rPr>
      <w:t>Satoumi</w:t>
    </w:r>
    <w:proofErr w:type="spellEnd"/>
    <w:r>
      <w:rPr>
        <w:rFonts w:asciiTheme="majorHAnsi" w:eastAsia="AR P丸ゴシック体M" w:hAnsiTheme="majorHAnsi" w:cstheme="majorHAnsi"/>
        <w:sz w:val="16"/>
        <w:szCs w:val="16"/>
      </w:rPr>
      <w:t xml:space="preserve"> Meister Training Program 201</w:t>
    </w:r>
    <w:r w:rsidR="008D2553">
      <w:rPr>
        <w:rFonts w:asciiTheme="majorHAnsi" w:eastAsia="AR P丸ゴシック体M" w:hAnsiTheme="majorHAnsi" w:cstheme="majorHAnsi"/>
        <w:sz w:val="16"/>
        <w:szCs w:val="16"/>
      </w:rPr>
      <w:t xml:space="preserve">8 </w:t>
    </w:r>
    <w:r>
      <w:rPr>
        <w:rFonts w:asciiTheme="majorHAnsi" w:eastAsia="AR P丸ゴシック体M" w:hAnsiTheme="majorHAnsi" w:cstheme="majorHAnsi"/>
        <w:sz w:val="16"/>
        <w:szCs w:val="16"/>
      </w:rPr>
      <w:t>(On-line Course in English)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4B"/>
    <w:rsid w:val="0022413A"/>
    <w:rsid w:val="00795BD9"/>
    <w:rsid w:val="008D2553"/>
    <w:rsid w:val="009C704B"/>
    <w:rsid w:val="00B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7475E"/>
  <w15:docId w15:val="{4FBDB81F-5385-44D8-A8A3-CFA58AF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F7167-2426-4C72-A086-4037F8D2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K-ito</dc:creator>
  <cp:lastModifiedBy>koyama</cp:lastModifiedBy>
  <cp:revision>2</cp:revision>
  <cp:lastPrinted>2016-08-20T07:03:00Z</cp:lastPrinted>
  <dcterms:created xsi:type="dcterms:W3CDTF">2018-05-25T01:03:00Z</dcterms:created>
  <dcterms:modified xsi:type="dcterms:W3CDTF">2018-05-25T01:03:00Z</dcterms:modified>
</cp:coreProperties>
</file>